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8567C" w14:textId="77777777" w:rsidR="008A18D3" w:rsidRPr="00903A40" w:rsidRDefault="008A18D3" w:rsidP="006977AB">
      <w:pPr>
        <w:jc w:val="both"/>
        <w:rPr>
          <w:b/>
          <w:sz w:val="32"/>
          <w:szCs w:val="32"/>
          <w:u w:val="single"/>
        </w:rPr>
      </w:pPr>
    </w:p>
    <w:p w14:paraId="7DBAB1E7" w14:textId="145F565E" w:rsidR="004047D9" w:rsidRPr="00903A40" w:rsidRDefault="004C5F03" w:rsidP="006977AB">
      <w:pPr>
        <w:jc w:val="both"/>
        <w:rPr>
          <w:b/>
          <w:color w:val="EA4D6B"/>
          <w:sz w:val="32"/>
          <w:szCs w:val="32"/>
        </w:rPr>
      </w:pPr>
      <w:r>
        <w:rPr>
          <w:b/>
          <w:color w:val="EA4D6B"/>
          <w:sz w:val="32"/>
          <w:szCs w:val="32"/>
        </w:rPr>
        <w:t>El</w:t>
      </w:r>
      <w:r w:rsidR="00F63260">
        <w:rPr>
          <w:b/>
          <w:color w:val="EA4D6B"/>
          <w:sz w:val="32"/>
          <w:szCs w:val="32"/>
        </w:rPr>
        <w:t xml:space="preserve"> </w:t>
      </w:r>
      <w:r>
        <w:rPr>
          <w:b/>
          <w:color w:val="EA4D6B"/>
          <w:sz w:val="32"/>
          <w:szCs w:val="32"/>
        </w:rPr>
        <w:t xml:space="preserve">IV Congreso de </w:t>
      </w:r>
      <w:r w:rsidRPr="0086791F">
        <w:rPr>
          <w:b/>
          <w:color w:val="EA4D6B"/>
          <w:sz w:val="32"/>
          <w:szCs w:val="32"/>
        </w:rPr>
        <w:t>Enología de Castilla-La Mancha</w:t>
      </w:r>
      <w:r w:rsidR="008A646A" w:rsidRPr="0086791F">
        <w:rPr>
          <w:b/>
          <w:color w:val="EA4D6B"/>
          <w:sz w:val="32"/>
          <w:szCs w:val="32"/>
        </w:rPr>
        <w:t xml:space="preserve"> cumple las expectativas</w:t>
      </w:r>
      <w:r w:rsidR="00D67BC6" w:rsidRPr="0086791F">
        <w:rPr>
          <w:b/>
          <w:color w:val="EA4D6B"/>
          <w:sz w:val="32"/>
          <w:szCs w:val="32"/>
        </w:rPr>
        <w:t xml:space="preserve"> y sienta las bases par</w:t>
      </w:r>
      <w:r w:rsidR="0086791F" w:rsidRPr="0086791F">
        <w:rPr>
          <w:b/>
          <w:color w:val="EA4D6B"/>
          <w:sz w:val="32"/>
          <w:szCs w:val="32"/>
        </w:rPr>
        <w:t>a</w:t>
      </w:r>
      <w:r w:rsidR="0086791F">
        <w:rPr>
          <w:b/>
          <w:color w:val="EA4D6B"/>
          <w:sz w:val="32"/>
          <w:szCs w:val="32"/>
        </w:rPr>
        <w:t xml:space="preserve"> afrontar con éxito nuevos retos </w:t>
      </w:r>
    </w:p>
    <w:p w14:paraId="27D498DB" w14:textId="72E04A4B" w:rsidR="002F0330" w:rsidRDefault="0086791F" w:rsidP="009C0CCE">
      <w:pPr>
        <w:jc w:val="both"/>
        <w:rPr>
          <w:sz w:val="28"/>
          <w:szCs w:val="28"/>
        </w:rPr>
      </w:pPr>
      <w:r>
        <w:rPr>
          <w:sz w:val="28"/>
          <w:szCs w:val="28"/>
        </w:rPr>
        <w:t xml:space="preserve">En la clausura, se ha ensalzado la figura de los enólogos y el papel que han tenido y tienen en el gran cambio experimentado en el sector del vino </w:t>
      </w:r>
    </w:p>
    <w:p w14:paraId="003C32B6" w14:textId="77777777" w:rsidR="009B2FC2" w:rsidRDefault="009B2FC2" w:rsidP="009C0CCE">
      <w:pPr>
        <w:jc w:val="both"/>
        <w:rPr>
          <w:sz w:val="28"/>
          <w:szCs w:val="28"/>
        </w:rPr>
      </w:pPr>
    </w:p>
    <w:p w14:paraId="0697783D" w14:textId="7B9E6DF7" w:rsidR="00F63260" w:rsidRDefault="00F63260" w:rsidP="0055143A">
      <w:pPr>
        <w:spacing w:line="240" w:lineRule="auto"/>
        <w:jc w:val="both"/>
        <w:rPr>
          <w:rFonts w:cstheme="minorHAnsi"/>
          <w:sz w:val="24"/>
          <w:szCs w:val="24"/>
        </w:rPr>
      </w:pPr>
      <w:r>
        <w:rPr>
          <w:b/>
          <w:color w:val="EA4D6B"/>
          <w:sz w:val="24"/>
          <w:szCs w:val="24"/>
        </w:rPr>
        <w:t>5</w:t>
      </w:r>
      <w:r w:rsidR="00037A98">
        <w:rPr>
          <w:b/>
          <w:color w:val="EA4D6B"/>
          <w:sz w:val="24"/>
          <w:szCs w:val="24"/>
        </w:rPr>
        <w:t xml:space="preserve"> de abril de 2024</w:t>
      </w:r>
      <w:r w:rsidR="004047D9" w:rsidRPr="00903A40">
        <w:rPr>
          <w:color w:val="EA4D6B"/>
          <w:sz w:val="28"/>
          <w:szCs w:val="28"/>
        </w:rPr>
        <w:t>.</w:t>
      </w:r>
      <w:r w:rsidR="004047D9">
        <w:rPr>
          <w:sz w:val="28"/>
          <w:szCs w:val="28"/>
        </w:rPr>
        <w:t xml:space="preserve">- </w:t>
      </w:r>
      <w:r>
        <w:rPr>
          <w:rFonts w:cstheme="minorHAnsi"/>
          <w:sz w:val="24"/>
          <w:szCs w:val="24"/>
        </w:rPr>
        <w:t>El IV Congreso de Enología de Castilla-La Mancha</w:t>
      </w:r>
      <w:r w:rsidR="006B3B42">
        <w:rPr>
          <w:rFonts w:cstheme="minorHAnsi"/>
          <w:sz w:val="24"/>
          <w:szCs w:val="24"/>
        </w:rPr>
        <w:t>, organizado por el Colegio Oficial de Enología de Castilla-La Mancha,</w:t>
      </w:r>
      <w:r>
        <w:rPr>
          <w:rFonts w:cstheme="minorHAnsi"/>
          <w:sz w:val="24"/>
          <w:szCs w:val="24"/>
        </w:rPr>
        <w:t xml:space="preserve"> ha </w:t>
      </w:r>
      <w:r w:rsidR="006B3B42">
        <w:rPr>
          <w:rFonts w:cstheme="minorHAnsi"/>
          <w:sz w:val="24"/>
          <w:szCs w:val="24"/>
        </w:rPr>
        <w:t xml:space="preserve">llegado a su fin arrojando </w:t>
      </w:r>
      <w:r>
        <w:rPr>
          <w:rFonts w:cstheme="minorHAnsi"/>
          <w:sz w:val="24"/>
          <w:szCs w:val="24"/>
        </w:rPr>
        <w:t xml:space="preserve">un balance muy positivo en cuanto a </w:t>
      </w:r>
      <w:r w:rsidR="00A33C0E">
        <w:rPr>
          <w:rFonts w:cstheme="minorHAnsi"/>
          <w:sz w:val="24"/>
          <w:szCs w:val="24"/>
        </w:rPr>
        <w:t xml:space="preserve">ponentes, </w:t>
      </w:r>
      <w:r>
        <w:rPr>
          <w:rFonts w:cstheme="minorHAnsi"/>
          <w:sz w:val="24"/>
          <w:szCs w:val="24"/>
        </w:rPr>
        <w:t>participantes</w:t>
      </w:r>
      <w:r w:rsidR="00A33C0E">
        <w:rPr>
          <w:rFonts w:cstheme="minorHAnsi"/>
          <w:sz w:val="24"/>
          <w:szCs w:val="24"/>
        </w:rPr>
        <w:t xml:space="preserve"> y temas abordados.</w:t>
      </w:r>
    </w:p>
    <w:p w14:paraId="5D0854A4" w14:textId="67F4F8C7" w:rsidR="006B3B42" w:rsidRDefault="00F63260" w:rsidP="0055143A">
      <w:pPr>
        <w:spacing w:line="240" w:lineRule="auto"/>
        <w:jc w:val="both"/>
        <w:rPr>
          <w:rFonts w:cstheme="minorHAnsi"/>
          <w:sz w:val="24"/>
          <w:szCs w:val="24"/>
        </w:rPr>
      </w:pPr>
      <w:r>
        <w:rPr>
          <w:rFonts w:cstheme="minorHAnsi"/>
          <w:sz w:val="24"/>
          <w:szCs w:val="24"/>
        </w:rPr>
        <w:t xml:space="preserve">Así lo explicaba la decana del Colegio Oficial de Enología </w:t>
      </w:r>
      <w:r w:rsidRPr="00474F42">
        <w:rPr>
          <w:rFonts w:cstheme="minorHAnsi"/>
          <w:sz w:val="24"/>
          <w:szCs w:val="24"/>
        </w:rPr>
        <w:t xml:space="preserve">de Castilla-La Mancha, Milagros Romero, quien ha </w:t>
      </w:r>
      <w:r w:rsidR="006B3B42" w:rsidRPr="00474F42">
        <w:rPr>
          <w:rFonts w:cstheme="minorHAnsi"/>
          <w:sz w:val="24"/>
          <w:szCs w:val="24"/>
        </w:rPr>
        <w:t xml:space="preserve">asegurado que </w:t>
      </w:r>
      <w:r w:rsidR="00474F42">
        <w:rPr>
          <w:rFonts w:cstheme="minorHAnsi"/>
          <w:sz w:val="24"/>
          <w:szCs w:val="24"/>
        </w:rPr>
        <w:t>“</w:t>
      </w:r>
      <w:r w:rsidR="00A33C0E" w:rsidRPr="00474F42">
        <w:rPr>
          <w:rFonts w:cstheme="minorHAnsi"/>
          <w:sz w:val="24"/>
          <w:szCs w:val="24"/>
        </w:rPr>
        <w:t xml:space="preserve">ha sido un éxito, </w:t>
      </w:r>
      <w:r w:rsidR="006B3B42" w:rsidRPr="00474F42">
        <w:rPr>
          <w:rFonts w:cstheme="minorHAnsi"/>
          <w:sz w:val="24"/>
          <w:szCs w:val="24"/>
        </w:rPr>
        <w:t>se han cumplido las expectativas</w:t>
      </w:r>
      <w:r w:rsidR="00A33C0E" w:rsidRPr="00474F42">
        <w:rPr>
          <w:rFonts w:cstheme="minorHAnsi"/>
          <w:sz w:val="24"/>
          <w:szCs w:val="24"/>
        </w:rPr>
        <w:t xml:space="preserve"> y</w:t>
      </w:r>
      <w:r w:rsidR="00A33C0E">
        <w:rPr>
          <w:rFonts w:cstheme="minorHAnsi"/>
          <w:sz w:val="24"/>
          <w:szCs w:val="24"/>
        </w:rPr>
        <w:t xml:space="preserve"> tanto colegiados, como asociados y estudiantes del Grado de Enología </w:t>
      </w:r>
      <w:r w:rsidR="00212E91">
        <w:rPr>
          <w:rFonts w:cstheme="minorHAnsi"/>
          <w:sz w:val="24"/>
          <w:szCs w:val="24"/>
        </w:rPr>
        <w:t xml:space="preserve">han podido disfrutar de </w:t>
      </w:r>
      <w:r w:rsidR="00474F42">
        <w:rPr>
          <w:rFonts w:cstheme="minorHAnsi"/>
          <w:sz w:val="24"/>
          <w:szCs w:val="24"/>
        </w:rPr>
        <w:t xml:space="preserve">todas estas ponencias, enriquecerse y dar valor al Grado de Enología y al trabajo que se está haciendo desde el Colegio”. </w:t>
      </w:r>
    </w:p>
    <w:p w14:paraId="18E2E250" w14:textId="1E375901" w:rsidR="00F63260" w:rsidRDefault="006B3B42" w:rsidP="0055143A">
      <w:pPr>
        <w:spacing w:line="240" w:lineRule="auto"/>
        <w:jc w:val="both"/>
        <w:rPr>
          <w:rFonts w:cstheme="minorHAnsi"/>
          <w:sz w:val="24"/>
          <w:szCs w:val="24"/>
        </w:rPr>
      </w:pPr>
      <w:r>
        <w:rPr>
          <w:rFonts w:cstheme="minorHAnsi"/>
          <w:sz w:val="24"/>
          <w:szCs w:val="24"/>
        </w:rPr>
        <w:t>Romero ha dado las gracias a</w:t>
      </w:r>
      <w:r w:rsidR="00474F42">
        <w:rPr>
          <w:rFonts w:cstheme="minorHAnsi"/>
          <w:sz w:val="24"/>
          <w:szCs w:val="24"/>
        </w:rPr>
        <w:t xml:space="preserve"> la Diputación Provincial de Ciudad Real, a la Junta de Comunidades, </w:t>
      </w:r>
      <w:proofErr w:type="spellStart"/>
      <w:r w:rsidR="00474F42">
        <w:rPr>
          <w:rFonts w:cstheme="minorHAnsi"/>
          <w:sz w:val="24"/>
          <w:szCs w:val="24"/>
        </w:rPr>
        <w:t>al</w:t>
      </w:r>
      <w:proofErr w:type="spellEnd"/>
      <w:r w:rsidR="00474F42">
        <w:rPr>
          <w:rFonts w:cstheme="minorHAnsi"/>
          <w:sz w:val="24"/>
          <w:szCs w:val="24"/>
        </w:rPr>
        <w:t xml:space="preserve"> Ayuntamiento</w:t>
      </w:r>
      <w:r w:rsidR="00D67BC6">
        <w:rPr>
          <w:rFonts w:cstheme="minorHAnsi"/>
          <w:sz w:val="24"/>
          <w:szCs w:val="24"/>
        </w:rPr>
        <w:t>,</w:t>
      </w:r>
      <w:r w:rsidR="00474F42">
        <w:rPr>
          <w:rFonts w:cstheme="minorHAnsi"/>
          <w:sz w:val="24"/>
          <w:szCs w:val="24"/>
        </w:rPr>
        <w:t xml:space="preserve"> a la Universidad</w:t>
      </w:r>
      <w:r w:rsidR="00D67BC6">
        <w:rPr>
          <w:rFonts w:cstheme="minorHAnsi"/>
          <w:sz w:val="24"/>
          <w:szCs w:val="24"/>
        </w:rPr>
        <w:t xml:space="preserve"> de Castilla-La Mancha</w:t>
      </w:r>
      <w:r w:rsidR="00474F42">
        <w:rPr>
          <w:rFonts w:cstheme="minorHAnsi"/>
          <w:sz w:val="24"/>
          <w:szCs w:val="24"/>
        </w:rPr>
        <w:t>, a las empresas colaboradoras y a los medios de comunicación</w:t>
      </w:r>
      <w:r w:rsidR="00D67BC6">
        <w:rPr>
          <w:rFonts w:cstheme="minorHAnsi"/>
          <w:sz w:val="24"/>
          <w:szCs w:val="24"/>
        </w:rPr>
        <w:t>,</w:t>
      </w:r>
      <w:r w:rsidR="00474F42">
        <w:rPr>
          <w:rFonts w:cstheme="minorHAnsi"/>
          <w:sz w:val="24"/>
          <w:szCs w:val="24"/>
        </w:rPr>
        <w:t xml:space="preserve"> por su apoyo</w:t>
      </w:r>
      <w:r w:rsidR="00D67BC6">
        <w:rPr>
          <w:rFonts w:cstheme="minorHAnsi"/>
          <w:sz w:val="24"/>
          <w:szCs w:val="24"/>
        </w:rPr>
        <w:t xml:space="preserve"> y colaboración</w:t>
      </w:r>
      <w:r w:rsidR="00474F42">
        <w:rPr>
          <w:rFonts w:cstheme="minorHAnsi"/>
          <w:sz w:val="24"/>
          <w:szCs w:val="24"/>
        </w:rPr>
        <w:t xml:space="preserve">. </w:t>
      </w:r>
      <w:r>
        <w:rPr>
          <w:rFonts w:cstheme="minorHAnsi"/>
          <w:sz w:val="24"/>
          <w:szCs w:val="24"/>
        </w:rPr>
        <w:t xml:space="preserve"> </w:t>
      </w:r>
    </w:p>
    <w:p w14:paraId="563D9894" w14:textId="23490321" w:rsidR="00F63260" w:rsidRDefault="00D67BC6" w:rsidP="0055143A">
      <w:pPr>
        <w:spacing w:line="240" w:lineRule="auto"/>
        <w:jc w:val="both"/>
        <w:rPr>
          <w:rFonts w:cstheme="minorHAnsi"/>
          <w:sz w:val="24"/>
          <w:szCs w:val="24"/>
        </w:rPr>
      </w:pPr>
      <w:r>
        <w:rPr>
          <w:rFonts w:cstheme="minorHAnsi"/>
          <w:sz w:val="24"/>
          <w:szCs w:val="24"/>
        </w:rPr>
        <w:t>Por su parte, e</w:t>
      </w:r>
      <w:r w:rsidR="00F63260">
        <w:rPr>
          <w:rFonts w:cstheme="minorHAnsi"/>
          <w:sz w:val="24"/>
          <w:szCs w:val="24"/>
        </w:rPr>
        <w:t xml:space="preserve">l vicepresidente de Castilla-La Mancha, José Manuel </w:t>
      </w:r>
      <w:r w:rsidR="00F63260" w:rsidRPr="00833E39">
        <w:rPr>
          <w:rFonts w:cstheme="minorHAnsi"/>
          <w:sz w:val="24"/>
          <w:szCs w:val="24"/>
        </w:rPr>
        <w:t xml:space="preserve">Caballero, </w:t>
      </w:r>
      <w:r>
        <w:rPr>
          <w:rFonts w:cstheme="minorHAnsi"/>
          <w:sz w:val="24"/>
          <w:szCs w:val="24"/>
        </w:rPr>
        <w:t xml:space="preserve">que ha asistido a la clausura, </w:t>
      </w:r>
      <w:r w:rsidR="00F63260" w:rsidRPr="00833E39">
        <w:rPr>
          <w:rFonts w:cstheme="minorHAnsi"/>
          <w:sz w:val="24"/>
          <w:szCs w:val="24"/>
        </w:rPr>
        <w:t xml:space="preserve">ha </w:t>
      </w:r>
      <w:r w:rsidR="00247D07">
        <w:rPr>
          <w:rFonts w:cstheme="minorHAnsi"/>
          <w:sz w:val="24"/>
          <w:szCs w:val="24"/>
        </w:rPr>
        <w:t>definido al Congreso como “estratégico para Castilla-La Mancha, porque es el sector que hace nacer, crecer y envejecer el vino, y el vino es un producto estratégico para Castilla-La Mancha”. E</w:t>
      </w:r>
      <w:r>
        <w:rPr>
          <w:rFonts w:cstheme="minorHAnsi"/>
          <w:sz w:val="24"/>
          <w:szCs w:val="24"/>
        </w:rPr>
        <w:t>n este sentido, ha recordado que e</w:t>
      </w:r>
      <w:r w:rsidR="00247D07">
        <w:rPr>
          <w:rFonts w:cstheme="minorHAnsi"/>
          <w:sz w:val="24"/>
          <w:szCs w:val="24"/>
        </w:rPr>
        <w:t>l 5% del PIB de la región está vinculado al vino</w:t>
      </w:r>
      <w:r w:rsidR="00BF304F">
        <w:rPr>
          <w:rFonts w:cstheme="minorHAnsi"/>
          <w:sz w:val="24"/>
          <w:szCs w:val="24"/>
        </w:rPr>
        <w:t xml:space="preserve"> y </w:t>
      </w:r>
      <w:r>
        <w:rPr>
          <w:rFonts w:cstheme="minorHAnsi"/>
          <w:sz w:val="24"/>
          <w:szCs w:val="24"/>
        </w:rPr>
        <w:t xml:space="preserve">es el sector </w:t>
      </w:r>
      <w:r w:rsidR="00BF304F">
        <w:rPr>
          <w:rFonts w:cstheme="minorHAnsi"/>
          <w:sz w:val="24"/>
          <w:szCs w:val="24"/>
        </w:rPr>
        <w:t>que más exportaciones genera</w:t>
      </w:r>
      <w:r w:rsidR="00691DA0">
        <w:rPr>
          <w:rFonts w:cstheme="minorHAnsi"/>
          <w:sz w:val="24"/>
          <w:szCs w:val="24"/>
        </w:rPr>
        <w:t xml:space="preserve"> rondando los 700 millones de euros</w:t>
      </w:r>
      <w:r>
        <w:rPr>
          <w:rFonts w:cstheme="minorHAnsi"/>
          <w:sz w:val="24"/>
          <w:szCs w:val="24"/>
        </w:rPr>
        <w:t xml:space="preserve"> y</w:t>
      </w:r>
      <w:r w:rsidR="00833E39">
        <w:rPr>
          <w:rFonts w:cstheme="minorHAnsi"/>
          <w:sz w:val="24"/>
          <w:szCs w:val="24"/>
        </w:rPr>
        <w:t xml:space="preserve"> permitiendo “situar a nuestros vinos en mercados que son muy exigentes”.</w:t>
      </w:r>
    </w:p>
    <w:p w14:paraId="2C98D001" w14:textId="35C8A8FE" w:rsidR="00833E39" w:rsidRDefault="00833E39" w:rsidP="0055143A">
      <w:pPr>
        <w:spacing w:line="240" w:lineRule="auto"/>
        <w:jc w:val="both"/>
        <w:rPr>
          <w:rFonts w:cstheme="minorHAnsi"/>
          <w:sz w:val="24"/>
          <w:szCs w:val="24"/>
        </w:rPr>
      </w:pPr>
      <w:r>
        <w:rPr>
          <w:rFonts w:cstheme="minorHAnsi"/>
          <w:sz w:val="24"/>
          <w:szCs w:val="24"/>
        </w:rPr>
        <w:t xml:space="preserve">Caballero ha reconocido el sector del vino como </w:t>
      </w:r>
      <w:r w:rsidR="00D67BC6">
        <w:rPr>
          <w:rFonts w:cstheme="minorHAnsi"/>
          <w:sz w:val="24"/>
          <w:szCs w:val="24"/>
        </w:rPr>
        <w:t>“</w:t>
      </w:r>
      <w:r>
        <w:rPr>
          <w:rFonts w:cstheme="minorHAnsi"/>
          <w:sz w:val="24"/>
          <w:szCs w:val="24"/>
        </w:rPr>
        <w:t>un sector de éxito, que tiene retos, que puede mejorar aún más</w:t>
      </w:r>
      <w:r w:rsidR="00D67BC6">
        <w:rPr>
          <w:rFonts w:cstheme="minorHAnsi"/>
          <w:sz w:val="24"/>
          <w:szCs w:val="24"/>
        </w:rPr>
        <w:t xml:space="preserve">, </w:t>
      </w:r>
      <w:r>
        <w:rPr>
          <w:rFonts w:cstheme="minorHAnsi"/>
          <w:sz w:val="24"/>
          <w:szCs w:val="24"/>
        </w:rPr>
        <w:t>pero que ha alcanzado un desarrollo muy importante y en ello mucho tiene que ver el concurso de todos los agentes que participan en el proceso del vino</w:t>
      </w:r>
      <w:r w:rsidR="00D67BC6">
        <w:rPr>
          <w:rFonts w:cstheme="minorHAnsi"/>
          <w:sz w:val="24"/>
          <w:szCs w:val="24"/>
        </w:rPr>
        <w:t xml:space="preserve">”. </w:t>
      </w:r>
      <w:r w:rsidR="00743749">
        <w:rPr>
          <w:rFonts w:cstheme="minorHAnsi"/>
          <w:sz w:val="24"/>
          <w:szCs w:val="24"/>
        </w:rPr>
        <w:t xml:space="preserve">“Si hoy somos una referencia de éxito en el mercado mundial del vino, mucho tiene que ver el trabajo de los enólogos”, ha asegurado el vicepresidente de Castilla-La Mancha, quien ha añadido que estos profesionales </w:t>
      </w:r>
      <w:r w:rsidR="00303269">
        <w:rPr>
          <w:rFonts w:cstheme="minorHAnsi"/>
          <w:sz w:val="24"/>
          <w:szCs w:val="24"/>
        </w:rPr>
        <w:t xml:space="preserve">“han dado un empujón enorme al sector” y </w:t>
      </w:r>
      <w:r w:rsidR="00743749">
        <w:rPr>
          <w:rFonts w:cstheme="minorHAnsi"/>
          <w:sz w:val="24"/>
          <w:szCs w:val="24"/>
        </w:rPr>
        <w:t>han ido adaptando los vinos a los gustos de los consumidores</w:t>
      </w:r>
      <w:r w:rsidR="00303269">
        <w:rPr>
          <w:rFonts w:cstheme="minorHAnsi"/>
          <w:sz w:val="24"/>
          <w:szCs w:val="24"/>
        </w:rPr>
        <w:t xml:space="preserve">. </w:t>
      </w:r>
    </w:p>
    <w:p w14:paraId="304CC5DE" w14:textId="16798279" w:rsidR="00A97AC8" w:rsidRDefault="00A97AC8" w:rsidP="0055143A">
      <w:pPr>
        <w:spacing w:line="240" w:lineRule="auto"/>
        <w:jc w:val="both"/>
        <w:rPr>
          <w:rFonts w:cstheme="minorHAnsi"/>
          <w:sz w:val="24"/>
          <w:szCs w:val="24"/>
        </w:rPr>
      </w:pPr>
      <w:r>
        <w:rPr>
          <w:rFonts w:cstheme="minorHAnsi"/>
          <w:sz w:val="24"/>
          <w:szCs w:val="24"/>
        </w:rPr>
        <w:t xml:space="preserve">Por su parte, el presidente de la Diputación Provincial de Ciudad Real, Miguel Ángel </w:t>
      </w:r>
      <w:r w:rsidRPr="005014D2">
        <w:rPr>
          <w:rFonts w:cstheme="minorHAnsi"/>
          <w:sz w:val="24"/>
          <w:szCs w:val="24"/>
        </w:rPr>
        <w:t>Valverde, ha</w:t>
      </w:r>
      <w:r w:rsidR="005E1395" w:rsidRPr="005014D2">
        <w:rPr>
          <w:rFonts w:cstheme="minorHAnsi"/>
          <w:sz w:val="24"/>
          <w:szCs w:val="24"/>
        </w:rPr>
        <w:t xml:space="preserve"> felicitado</w:t>
      </w:r>
      <w:r w:rsidR="005E1395">
        <w:rPr>
          <w:rFonts w:cstheme="minorHAnsi"/>
          <w:sz w:val="24"/>
          <w:szCs w:val="24"/>
        </w:rPr>
        <w:t xml:space="preserve"> a los enólogos “por el cambio que esta profesión ha dado</w:t>
      </w:r>
      <w:r w:rsidR="007A6772">
        <w:rPr>
          <w:rFonts w:cstheme="minorHAnsi"/>
          <w:sz w:val="24"/>
          <w:szCs w:val="24"/>
        </w:rPr>
        <w:t>” gracias a los estudios del Grado en Enología</w:t>
      </w:r>
      <w:r w:rsidR="00D67BC6">
        <w:rPr>
          <w:rFonts w:cstheme="minorHAnsi"/>
          <w:sz w:val="24"/>
          <w:szCs w:val="24"/>
        </w:rPr>
        <w:t>,</w:t>
      </w:r>
      <w:r w:rsidR="007A6772">
        <w:rPr>
          <w:rFonts w:cstheme="minorHAnsi"/>
          <w:sz w:val="24"/>
          <w:szCs w:val="24"/>
        </w:rPr>
        <w:t xml:space="preserve"> pero también por la experiencia acumulada de los enólogos. “Dependemos absolutamente de ellos”, ha asegurado Valverde quien ha recordado que la provincia de Ciudad Real produce la mitad de todo el vino que se </w:t>
      </w:r>
      <w:r w:rsidR="007A6772">
        <w:rPr>
          <w:rFonts w:cstheme="minorHAnsi"/>
          <w:sz w:val="24"/>
          <w:szCs w:val="24"/>
        </w:rPr>
        <w:lastRenderedPageBreak/>
        <w:t xml:space="preserve">produce en Castilla-La Mancha, </w:t>
      </w:r>
      <w:r w:rsidR="00D67BC6">
        <w:rPr>
          <w:rFonts w:cstheme="minorHAnsi"/>
          <w:sz w:val="24"/>
          <w:szCs w:val="24"/>
        </w:rPr>
        <w:t>aunque ha reconocido que</w:t>
      </w:r>
      <w:r w:rsidR="007A6772">
        <w:rPr>
          <w:rFonts w:cstheme="minorHAnsi"/>
          <w:sz w:val="24"/>
          <w:szCs w:val="24"/>
        </w:rPr>
        <w:t xml:space="preserve"> “aún nos queda mucho por convertir </w:t>
      </w:r>
      <w:r w:rsidR="00D37537">
        <w:rPr>
          <w:rFonts w:cstheme="minorHAnsi"/>
          <w:sz w:val="24"/>
          <w:szCs w:val="24"/>
        </w:rPr>
        <w:t xml:space="preserve">este potencial productor en potencial económico”. </w:t>
      </w:r>
    </w:p>
    <w:p w14:paraId="02D33764" w14:textId="627519CE" w:rsidR="005014D2" w:rsidRDefault="005014D2" w:rsidP="0055143A">
      <w:pPr>
        <w:spacing w:line="240" w:lineRule="auto"/>
        <w:jc w:val="both"/>
        <w:rPr>
          <w:rFonts w:cstheme="minorHAnsi"/>
          <w:sz w:val="24"/>
          <w:szCs w:val="24"/>
        </w:rPr>
      </w:pPr>
      <w:r w:rsidRPr="005014D2">
        <w:rPr>
          <w:rFonts w:cstheme="minorHAnsi"/>
          <w:sz w:val="24"/>
          <w:szCs w:val="24"/>
        </w:rPr>
        <w:t>“Hoy nadie duda de que los vinos que se hacen en Ciudad Real o Castilla-La Mancha están a la altura de los mejores vinos que se puedan producir en cualquier parte de España y del mundo”</w:t>
      </w:r>
      <w:r>
        <w:rPr>
          <w:rFonts w:cstheme="minorHAnsi"/>
          <w:sz w:val="24"/>
          <w:szCs w:val="24"/>
        </w:rPr>
        <w:t xml:space="preserve">, ha apuntado el presidente de la institución provincial quien ha resaltado que todo esto </w:t>
      </w:r>
      <w:proofErr w:type="spellStart"/>
      <w:r>
        <w:rPr>
          <w:rFonts w:cstheme="minorHAnsi"/>
          <w:sz w:val="24"/>
          <w:szCs w:val="24"/>
        </w:rPr>
        <w:t>ha</w:t>
      </w:r>
      <w:proofErr w:type="spellEnd"/>
      <w:r>
        <w:rPr>
          <w:rFonts w:cstheme="minorHAnsi"/>
          <w:sz w:val="24"/>
          <w:szCs w:val="24"/>
        </w:rPr>
        <w:t xml:space="preserve"> sido posible gracias a las mejoras tecnológicas que se han llevado a cabo en las bodegas, la mejora de la formación y “</w:t>
      </w:r>
      <w:r w:rsidR="00D67BC6">
        <w:rPr>
          <w:rFonts w:cstheme="minorHAnsi"/>
          <w:sz w:val="24"/>
          <w:szCs w:val="24"/>
        </w:rPr>
        <w:t xml:space="preserve">a </w:t>
      </w:r>
      <w:r>
        <w:rPr>
          <w:rFonts w:cstheme="minorHAnsi"/>
          <w:sz w:val="24"/>
          <w:szCs w:val="24"/>
        </w:rPr>
        <w:t xml:space="preserve">las aportaciones, el saber hacer y la experiencia de los enólogos”. Asimismo, ha brindado el apoyo de la institución provincial al Colegio de Enólogos y ha dicho contar con ellos para actividades de promoción del vino que se promuevan desde la Diputación. </w:t>
      </w:r>
    </w:p>
    <w:p w14:paraId="598F378C" w14:textId="7B4208B1" w:rsidR="00A97AC8" w:rsidRDefault="00A97AC8" w:rsidP="0055143A">
      <w:pPr>
        <w:spacing w:line="240" w:lineRule="auto"/>
        <w:jc w:val="both"/>
        <w:rPr>
          <w:rFonts w:cstheme="minorHAnsi"/>
          <w:sz w:val="24"/>
          <w:szCs w:val="24"/>
        </w:rPr>
      </w:pPr>
      <w:r>
        <w:rPr>
          <w:rFonts w:cstheme="minorHAnsi"/>
          <w:sz w:val="24"/>
          <w:szCs w:val="24"/>
        </w:rPr>
        <w:t>La segunda teniente de alcalde y concejal de</w:t>
      </w:r>
      <w:r w:rsidR="00AE6577">
        <w:rPr>
          <w:rFonts w:cstheme="minorHAnsi"/>
          <w:sz w:val="24"/>
          <w:szCs w:val="24"/>
        </w:rPr>
        <w:t xml:space="preserve"> Promoción Económica,</w:t>
      </w:r>
      <w:r>
        <w:rPr>
          <w:rFonts w:cstheme="minorHAnsi"/>
          <w:sz w:val="24"/>
          <w:szCs w:val="24"/>
        </w:rPr>
        <w:t xml:space="preserve"> Yolanda Torres, ha </w:t>
      </w:r>
      <w:r w:rsidR="00FD2CB2">
        <w:rPr>
          <w:rFonts w:cstheme="minorHAnsi"/>
          <w:sz w:val="24"/>
          <w:szCs w:val="24"/>
        </w:rPr>
        <w:t xml:space="preserve">destacado que “hay que poner en valor la profesión del enólogo porque gracias a ellos la calidad de los vinos de Ciudad Real y de Castilla-La Mancha están llegando a niveles de excelencia de calidad que </w:t>
      </w:r>
      <w:proofErr w:type="gramStart"/>
      <w:r w:rsidR="00FD2CB2">
        <w:rPr>
          <w:rFonts w:cstheme="minorHAnsi"/>
          <w:sz w:val="24"/>
          <w:szCs w:val="24"/>
        </w:rPr>
        <w:t>nunca antes</w:t>
      </w:r>
      <w:proofErr w:type="gramEnd"/>
      <w:r w:rsidR="00FD2CB2">
        <w:rPr>
          <w:rFonts w:cstheme="minorHAnsi"/>
          <w:sz w:val="24"/>
          <w:szCs w:val="24"/>
        </w:rPr>
        <w:t xml:space="preserve"> se habían visto y hay que potenciar esa formación</w:t>
      </w:r>
      <w:r w:rsidR="00937643">
        <w:rPr>
          <w:rFonts w:cstheme="minorHAnsi"/>
          <w:sz w:val="24"/>
          <w:szCs w:val="24"/>
        </w:rPr>
        <w:t xml:space="preserve">”. </w:t>
      </w:r>
    </w:p>
    <w:p w14:paraId="144B37D2" w14:textId="215D144A" w:rsidR="00F63260" w:rsidRDefault="00F63260" w:rsidP="0055143A">
      <w:pPr>
        <w:spacing w:line="240" w:lineRule="auto"/>
        <w:jc w:val="both"/>
        <w:rPr>
          <w:rFonts w:cstheme="minorHAnsi"/>
          <w:sz w:val="24"/>
          <w:szCs w:val="24"/>
        </w:rPr>
      </w:pPr>
      <w:r w:rsidRPr="003A7CA6">
        <w:rPr>
          <w:rFonts w:cstheme="minorHAnsi"/>
          <w:sz w:val="24"/>
          <w:szCs w:val="24"/>
        </w:rPr>
        <w:t xml:space="preserve">Por </w:t>
      </w:r>
      <w:r w:rsidR="00A97AC8" w:rsidRPr="003A7CA6">
        <w:rPr>
          <w:rFonts w:cstheme="minorHAnsi"/>
          <w:sz w:val="24"/>
          <w:szCs w:val="24"/>
        </w:rPr>
        <w:t xml:space="preserve">último, el coordinador del Grado </w:t>
      </w:r>
      <w:r w:rsidR="009F51DB" w:rsidRPr="003A7CA6">
        <w:rPr>
          <w:rFonts w:cstheme="minorHAnsi"/>
          <w:sz w:val="24"/>
          <w:szCs w:val="24"/>
        </w:rPr>
        <w:t>en</w:t>
      </w:r>
      <w:r w:rsidR="00A97AC8" w:rsidRPr="003A7CA6">
        <w:rPr>
          <w:rFonts w:cstheme="minorHAnsi"/>
          <w:sz w:val="24"/>
          <w:szCs w:val="24"/>
        </w:rPr>
        <w:t xml:space="preserve"> Enología de la Universidad de Castilla-La Mancha, José Ramón Carrillo, ha </w:t>
      </w:r>
      <w:r w:rsidR="003A7CA6" w:rsidRPr="003A7CA6">
        <w:rPr>
          <w:rFonts w:cstheme="minorHAnsi"/>
          <w:sz w:val="24"/>
          <w:szCs w:val="24"/>
        </w:rPr>
        <w:t>resaltado</w:t>
      </w:r>
      <w:r w:rsidR="003A7CA6">
        <w:rPr>
          <w:rFonts w:cstheme="minorHAnsi"/>
          <w:sz w:val="24"/>
          <w:szCs w:val="24"/>
        </w:rPr>
        <w:t xml:space="preserve"> la importancia de que los estudiantes puedan asistir a un Congreso de esta relevancia porque esto va a repercutir en la formación integral que pretendemos que reciban para ser los mejores profesionales posibles en un futuro en el campo de la Enología”. </w:t>
      </w:r>
    </w:p>
    <w:p w14:paraId="4C4FB525" w14:textId="09CD2C4B" w:rsidR="00FC0EA7" w:rsidRDefault="006B3B42" w:rsidP="0055143A">
      <w:pPr>
        <w:spacing w:line="240" w:lineRule="auto"/>
        <w:jc w:val="both"/>
        <w:rPr>
          <w:rFonts w:cstheme="minorHAnsi"/>
          <w:sz w:val="24"/>
          <w:szCs w:val="24"/>
        </w:rPr>
      </w:pPr>
      <w:r>
        <w:rPr>
          <w:rFonts w:cstheme="minorHAnsi"/>
          <w:sz w:val="24"/>
          <w:szCs w:val="24"/>
        </w:rPr>
        <w:t xml:space="preserve">Casi un centenar de colegiados, asociados, enólogos, estudiantes, prensa especializada y profesionales del sector enológico, han asistido a este IV Congreso de Enología de Castilla-La Mancha que se ha celebrado en la Escuela </w:t>
      </w:r>
      <w:r w:rsidR="00FC0EA7">
        <w:rPr>
          <w:rFonts w:cstheme="minorHAnsi"/>
          <w:sz w:val="24"/>
          <w:szCs w:val="24"/>
        </w:rPr>
        <w:t>Técnica Superior de Ingenieros Agrónomos de Ciudad Real</w:t>
      </w:r>
      <w:r>
        <w:rPr>
          <w:rFonts w:cstheme="minorHAnsi"/>
          <w:sz w:val="24"/>
          <w:szCs w:val="24"/>
        </w:rPr>
        <w:t>.</w:t>
      </w:r>
    </w:p>
    <w:p w14:paraId="7E9DD9BE" w14:textId="52C51B4D" w:rsidR="008D3C66" w:rsidRDefault="00692E30" w:rsidP="0055143A">
      <w:pPr>
        <w:spacing w:line="240" w:lineRule="auto"/>
        <w:jc w:val="both"/>
        <w:rPr>
          <w:rFonts w:cstheme="minorHAnsi"/>
          <w:sz w:val="24"/>
          <w:szCs w:val="24"/>
        </w:rPr>
      </w:pPr>
      <w:r w:rsidRPr="008D3C66">
        <w:rPr>
          <w:rFonts w:cstheme="minorHAnsi"/>
          <w:sz w:val="24"/>
          <w:szCs w:val="24"/>
        </w:rPr>
        <w:t xml:space="preserve">Dar a conocer </w:t>
      </w:r>
      <w:r w:rsidR="004C5F03" w:rsidRPr="008D3C66">
        <w:rPr>
          <w:rFonts w:cstheme="minorHAnsi"/>
          <w:sz w:val="24"/>
          <w:szCs w:val="24"/>
        </w:rPr>
        <w:t>l</w:t>
      </w:r>
      <w:r w:rsidRPr="008D3C66">
        <w:rPr>
          <w:rFonts w:cstheme="minorHAnsi"/>
          <w:sz w:val="24"/>
          <w:szCs w:val="24"/>
        </w:rPr>
        <w:t xml:space="preserve">as </w:t>
      </w:r>
      <w:r w:rsidR="006E52A7" w:rsidRPr="008D3C66">
        <w:rPr>
          <w:rFonts w:cstheme="minorHAnsi"/>
          <w:sz w:val="24"/>
          <w:szCs w:val="24"/>
        </w:rPr>
        <w:t>novedades en</w:t>
      </w:r>
      <w:r w:rsidRPr="008D3C66">
        <w:rPr>
          <w:rFonts w:cstheme="minorHAnsi"/>
          <w:sz w:val="24"/>
          <w:szCs w:val="24"/>
        </w:rPr>
        <w:t xml:space="preserve"> el sector</w:t>
      </w:r>
      <w:r w:rsidR="006E52A7" w:rsidRPr="008D3C66">
        <w:rPr>
          <w:rFonts w:cstheme="minorHAnsi"/>
          <w:sz w:val="24"/>
          <w:szCs w:val="24"/>
        </w:rPr>
        <w:t xml:space="preserve"> y las últimas tendencias en el consumo de vino, promover l</w:t>
      </w:r>
      <w:r w:rsidRPr="008D3C66">
        <w:rPr>
          <w:rFonts w:cstheme="minorHAnsi"/>
          <w:sz w:val="24"/>
          <w:szCs w:val="24"/>
        </w:rPr>
        <w:t>a</w:t>
      </w:r>
      <w:r>
        <w:rPr>
          <w:rFonts w:cstheme="minorHAnsi"/>
          <w:sz w:val="24"/>
          <w:szCs w:val="24"/>
        </w:rPr>
        <w:t xml:space="preserve"> cultura del vino y fomentar el conocimiento sobre este producto </w:t>
      </w:r>
      <w:r w:rsidR="006B3B42">
        <w:rPr>
          <w:rFonts w:cstheme="minorHAnsi"/>
          <w:sz w:val="24"/>
          <w:szCs w:val="24"/>
        </w:rPr>
        <w:t>han sido</w:t>
      </w:r>
      <w:r>
        <w:rPr>
          <w:rFonts w:cstheme="minorHAnsi"/>
          <w:sz w:val="24"/>
          <w:szCs w:val="24"/>
        </w:rPr>
        <w:t xml:space="preserve"> los objetivos principales de este encuentro </w:t>
      </w:r>
      <w:r w:rsidR="008D3C66">
        <w:rPr>
          <w:rFonts w:cstheme="minorHAnsi"/>
          <w:sz w:val="24"/>
          <w:szCs w:val="24"/>
        </w:rPr>
        <w:t xml:space="preserve">en el que se </w:t>
      </w:r>
      <w:r w:rsidR="006B3B42">
        <w:rPr>
          <w:rFonts w:cstheme="minorHAnsi"/>
          <w:sz w:val="24"/>
          <w:szCs w:val="24"/>
        </w:rPr>
        <w:t>ha analizado</w:t>
      </w:r>
      <w:r w:rsidR="008D3C66">
        <w:rPr>
          <w:rFonts w:cstheme="minorHAnsi"/>
          <w:sz w:val="24"/>
          <w:szCs w:val="24"/>
        </w:rPr>
        <w:t xml:space="preserve"> el presente y el futuro de </w:t>
      </w:r>
      <w:r w:rsidR="006B3B42">
        <w:rPr>
          <w:rFonts w:cstheme="minorHAnsi"/>
          <w:sz w:val="24"/>
          <w:szCs w:val="24"/>
        </w:rPr>
        <w:t xml:space="preserve">este sector y se ha profundizado en las novedosas herramientas, técnicas y tecnologías para la elaboración de vino con el fin de seguir </w:t>
      </w:r>
      <w:r w:rsidR="008D3C66">
        <w:rPr>
          <w:rFonts w:cstheme="minorHAnsi"/>
          <w:sz w:val="24"/>
          <w:szCs w:val="24"/>
        </w:rPr>
        <w:t xml:space="preserve">impulsando la calidad de los vinos y hacerlos más competitivos. </w:t>
      </w:r>
    </w:p>
    <w:p w14:paraId="4B4F9836" w14:textId="16D5877B" w:rsidR="00002D81" w:rsidRDefault="004C5F03" w:rsidP="0055143A">
      <w:pPr>
        <w:spacing w:line="240" w:lineRule="auto"/>
        <w:jc w:val="both"/>
        <w:rPr>
          <w:rFonts w:cstheme="minorHAnsi"/>
          <w:sz w:val="24"/>
          <w:szCs w:val="24"/>
        </w:rPr>
      </w:pPr>
      <w:r>
        <w:rPr>
          <w:rFonts w:cstheme="minorHAnsi"/>
          <w:sz w:val="24"/>
          <w:szCs w:val="24"/>
        </w:rPr>
        <w:t xml:space="preserve">Destacados nombres como </w:t>
      </w:r>
      <w:r w:rsidR="00FC0EA7">
        <w:rPr>
          <w:rFonts w:cstheme="minorHAnsi"/>
          <w:sz w:val="24"/>
          <w:szCs w:val="24"/>
        </w:rPr>
        <w:t xml:space="preserve">el </w:t>
      </w:r>
      <w:r w:rsidR="00B256BC">
        <w:rPr>
          <w:rFonts w:cstheme="minorHAnsi"/>
          <w:sz w:val="24"/>
          <w:szCs w:val="24"/>
        </w:rPr>
        <w:t xml:space="preserve">sumiller François Chartier, CEO de Chartier </w:t>
      </w:r>
      <w:proofErr w:type="spellStart"/>
      <w:r w:rsidR="00B256BC">
        <w:rPr>
          <w:rFonts w:cstheme="minorHAnsi"/>
          <w:sz w:val="24"/>
          <w:szCs w:val="24"/>
        </w:rPr>
        <w:t>World</w:t>
      </w:r>
      <w:proofErr w:type="spellEnd"/>
      <w:r w:rsidR="00B256BC">
        <w:rPr>
          <w:rFonts w:cstheme="minorHAnsi"/>
          <w:sz w:val="24"/>
          <w:szCs w:val="24"/>
        </w:rPr>
        <w:t xml:space="preserve"> </w:t>
      </w:r>
      <w:proofErr w:type="spellStart"/>
      <w:r w:rsidR="00B256BC">
        <w:rPr>
          <w:rFonts w:cstheme="minorHAnsi"/>
          <w:sz w:val="24"/>
          <w:szCs w:val="24"/>
        </w:rPr>
        <w:t>Lab</w:t>
      </w:r>
      <w:proofErr w:type="spellEnd"/>
      <w:r w:rsidR="00B256BC">
        <w:rPr>
          <w:rFonts w:cstheme="minorHAnsi"/>
          <w:sz w:val="24"/>
          <w:szCs w:val="24"/>
        </w:rPr>
        <w:t xml:space="preserve">; Philippe </w:t>
      </w:r>
      <w:proofErr w:type="spellStart"/>
      <w:r w:rsidR="00B256BC">
        <w:rPr>
          <w:rFonts w:cstheme="minorHAnsi"/>
          <w:sz w:val="24"/>
          <w:szCs w:val="24"/>
        </w:rPr>
        <w:t>Pelan</w:t>
      </w:r>
      <w:r w:rsidR="00692E30">
        <w:rPr>
          <w:rFonts w:cstheme="minorHAnsi"/>
          <w:sz w:val="24"/>
          <w:szCs w:val="24"/>
        </w:rPr>
        <w:t>n</w:t>
      </w:r>
      <w:r w:rsidR="00B256BC">
        <w:rPr>
          <w:rFonts w:cstheme="minorHAnsi"/>
          <w:sz w:val="24"/>
          <w:szCs w:val="24"/>
        </w:rPr>
        <w:t>e</w:t>
      </w:r>
      <w:proofErr w:type="spellEnd"/>
      <w:r w:rsidR="00B256BC">
        <w:rPr>
          <w:rFonts w:cstheme="minorHAnsi"/>
          <w:sz w:val="24"/>
          <w:szCs w:val="24"/>
        </w:rPr>
        <w:t>, asesor enológico de ‘La Vie en Rosé’ o el enólogo Pedro Sarrión</w:t>
      </w:r>
      <w:r>
        <w:rPr>
          <w:rFonts w:cstheme="minorHAnsi"/>
          <w:sz w:val="24"/>
          <w:szCs w:val="24"/>
        </w:rPr>
        <w:t xml:space="preserve">, además de </w:t>
      </w:r>
      <w:r w:rsidR="00B256BC">
        <w:rPr>
          <w:rFonts w:cstheme="minorHAnsi"/>
          <w:sz w:val="24"/>
          <w:szCs w:val="24"/>
        </w:rPr>
        <w:t>la profesora e investigadora de la Universidad de Castilla-La Mancha, Mónica Fernández, y la catedrática de Química Agrícola de la Universidad de Castilla-La Mancha, Rosario Salinas</w:t>
      </w:r>
      <w:r>
        <w:rPr>
          <w:rFonts w:cstheme="minorHAnsi"/>
          <w:sz w:val="24"/>
          <w:szCs w:val="24"/>
        </w:rPr>
        <w:t xml:space="preserve">, entre otros muchos, </w:t>
      </w:r>
      <w:r w:rsidR="006B3B42">
        <w:rPr>
          <w:rFonts w:cstheme="minorHAnsi"/>
          <w:sz w:val="24"/>
          <w:szCs w:val="24"/>
        </w:rPr>
        <w:t xml:space="preserve">han </w:t>
      </w:r>
      <w:r>
        <w:rPr>
          <w:rFonts w:cstheme="minorHAnsi"/>
          <w:sz w:val="24"/>
          <w:szCs w:val="24"/>
        </w:rPr>
        <w:t>comparti</w:t>
      </w:r>
      <w:r w:rsidR="006B3B42">
        <w:rPr>
          <w:rFonts w:cstheme="minorHAnsi"/>
          <w:sz w:val="24"/>
          <w:szCs w:val="24"/>
        </w:rPr>
        <w:t>do</w:t>
      </w:r>
      <w:r>
        <w:rPr>
          <w:rFonts w:cstheme="minorHAnsi"/>
          <w:sz w:val="24"/>
          <w:szCs w:val="24"/>
        </w:rPr>
        <w:t xml:space="preserve"> con los asistentes sus conocimientos y experiencias</w:t>
      </w:r>
      <w:r w:rsidR="008D3C66">
        <w:rPr>
          <w:rFonts w:cstheme="minorHAnsi"/>
          <w:sz w:val="24"/>
          <w:szCs w:val="24"/>
        </w:rPr>
        <w:t>.</w:t>
      </w:r>
    </w:p>
    <w:p w14:paraId="3673B5EA" w14:textId="77777777" w:rsidR="00466046" w:rsidRPr="008A18D3" w:rsidRDefault="00466046" w:rsidP="00CE4069">
      <w:pPr>
        <w:spacing w:line="240" w:lineRule="auto"/>
        <w:jc w:val="both"/>
      </w:pPr>
    </w:p>
    <w:p w14:paraId="2ED7523B" w14:textId="77777777" w:rsidR="008A18D3" w:rsidRPr="008A18D3" w:rsidRDefault="008A18D3" w:rsidP="008A18D3"/>
    <w:sectPr w:rsidR="008A18D3" w:rsidRPr="008A18D3" w:rsidSect="00391A41">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2EEA0" w14:textId="77777777" w:rsidR="00391A41" w:rsidRDefault="00391A41" w:rsidP="00B423FA">
      <w:pPr>
        <w:spacing w:after="0" w:line="240" w:lineRule="auto"/>
      </w:pPr>
      <w:r>
        <w:separator/>
      </w:r>
    </w:p>
  </w:endnote>
  <w:endnote w:type="continuationSeparator" w:id="0">
    <w:p w14:paraId="05359467" w14:textId="77777777" w:rsidR="00391A41" w:rsidRDefault="00391A41" w:rsidP="00B42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6F2D" w14:textId="77777777" w:rsidR="00641A8E" w:rsidRDefault="00641A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6AD6D" w14:textId="5C1067AE" w:rsidR="008A18D3" w:rsidRDefault="008A18D3" w:rsidP="003101DC">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235B2" w14:textId="77777777" w:rsidR="00641A8E" w:rsidRDefault="00641A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57ED3" w14:textId="77777777" w:rsidR="00391A41" w:rsidRDefault="00391A41" w:rsidP="00B423FA">
      <w:pPr>
        <w:spacing w:after="0" w:line="240" w:lineRule="auto"/>
      </w:pPr>
      <w:r>
        <w:separator/>
      </w:r>
    </w:p>
  </w:footnote>
  <w:footnote w:type="continuationSeparator" w:id="0">
    <w:p w14:paraId="6335C880" w14:textId="77777777" w:rsidR="00391A41" w:rsidRDefault="00391A41" w:rsidP="00B42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EE499" w14:textId="70496CA3" w:rsidR="00903A40" w:rsidRDefault="00000000">
    <w:pPr>
      <w:pStyle w:val="Encabezado"/>
    </w:pPr>
    <w:r>
      <w:rPr>
        <w:noProof/>
        <w:lang w:eastAsia="es-ES"/>
      </w:rPr>
      <w:pict w14:anchorId="4BD9A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2" o:spid="_x0000_s1026" type="#_x0000_t75" style="position:absolute;margin-left:0;margin-top:0;width:595.2pt;height:841.7pt;z-index:-251656192;mso-position-horizontal:center;mso-position-horizontal-relative:margin;mso-position-vertical:center;mso-position-vertical-relative:margin" o:allowincell="f">
          <v:imagedata r:id="rId1" o:title="pie de pagina 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D5F4" w14:textId="3FCD44C1" w:rsidR="002A1C18" w:rsidRDefault="00903A40">
    <w:pPr>
      <w:pStyle w:val="Encabezado"/>
    </w:pPr>
    <w:r>
      <w:rPr>
        <w:noProof/>
        <w:lang w:eastAsia="es-ES"/>
      </w:rPr>
      <w:drawing>
        <wp:anchor distT="0" distB="0" distL="114300" distR="114300" simplePos="0" relativeHeight="251658240" behindDoc="0" locked="0" layoutInCell="1" allowOverlap="1" wp14:anchorId="73FFF48B" wp14:editId="3EC0D4D8">
          <wp:simplePos x="0" y="0"/>
          <wp:positionH relativeFrom="page">
            <wp:posOffset>-19050</wp:posOffset>
          </wp:positionH>
          <wp:positionV relativeFrom="paragraph">
            <wp:posOffset>-440690</wp:posOffset>
          </wp:positionV>
          <wp:extent cx="7600950" cy="904875"/>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904875"/>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eastAsia="es-ES"/>
      </w:rPr>
      <w:pict w14:anchorId="21732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3" o:spid="_x0000_s1027" type="#_x0000_t75" style="position:absolute;margin-left:0;margin-top:0;width:595.2pt;height:841.7pt;z-index:-251655168;mso-position-horizontal:center;mso-position-horizontal-relative:margin;mso-position-vertical:center;mso-position-vertical-relative:margin" o:allowincell="f">
          <v:imagedata r:id="rId2" o:title="pie de pagina 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E15A2" w14:textId="5698AE88" w:rsidR="00903A40" w:rsidRDefault="00000000">
    <w:pPr>
      <w:pStyle w:val="Encabezado"/>
    </w:pPr>
    <w:r>
      <w:rPr>
        <w:noProof/>
        <w:lang w:eastAsia="es-ES"/>
      </w:rPr>
      <w:pict w14:anchorId="3A6C8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1" o:spid="_x0000_s1025" type="#_x0000_t75" style="position:absolute;margin-left:0;margin-top:0;width:595.2pt;height:841.7pt;z-index:-251657216;mso-position-horizontal:center;mso-position-horizontal-relative:margin;mso-position-vertical:center;mso-position-vertical-relative:margin" o:allowincell="f">
          <v:imagedata r:id="rId1" o:title="pie de pagina 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4580"/>
    <w:multiLevelType w:val="multilevel"/>
    <w:tmpl w:val="13C00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796A06"/>
    <w:multiLevelType w:val="hybridMultilevel"/>
    <w:tmpl w:val="E0362B8E"/>
    <w:lvl w:ilvl="0" w:tplc="944A41FC">
      <w:start w:val="1"/>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23696705">
    <w:abstractNumId w:val="1"/>
  </w:num>
  <w:num w:numId="2" w16cid:durableId="2062048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FA"/>
    <w:rsid w:val="00002D81"/>
    <w:rsid w:val="000152C0"/>
    <w:rsid w:val="00034506"/>
    <w:rsid w:val="00037A98"/>
    <w:rsid w:val="0005686E"/>
    <w:rsid w:val="00084F8C"/>
    <w:rsid w:val="000A7778"/>
    <w:rsid w:val="000B41C0"/>
    <w:rsid w:val="000D5427"/>
    <w:rsid w:val="000E7D3E"/>
    <w:rsid w:val="00132F36"/>
    <w:rsid w:val="001355AA"/>
    <w:rsid w:val="00172870"/>
    <w:rsid w:val="00183868"/>
    <w:rsid w:val="001875B0"/>
    <w:rsid w:val="001B5883"/>
    <w:rsid w:val="001D180B"/>
    <w:rsid w:val="001D7555"/>
    <w:rsid w:val="00212E91"/>
    <w:rsid w:val="00225673"/>
    <w:rsid w:val="00247D07"/>
    <w:rsid w:val="00261B69"/>
    <w:rsid w:val="00264C8C"/>
    <w:rsid w:val="002A1C18"/>
    <w:rsid w:val="002C28CE"/>
    <w:rsid w:val="002C4E35"/>
    <w:rsid w:val="002F0330"/>
    <w:rsid w:val="002F5C5A"/>
    <w:rsid w:val="00303269"/>
    <w:rsid w:val="003101DC"/>
    <w:rsid w:val="00312F70"/>
    <w:rsid w:val="00322571"/>
    <w:rsid w:val="0033756F"/>
    <w:rsid w:val="00346DC5"/>
    <w:rsid w:val="00347935"/>
    <w:rsid w:val="00350BA0"/>
    <w:rsid w:val="003672C2"/>
    <w:rsid w:val="0038128F"/>
    <w:rsid w:val="003818DD"/>
    <w:rsid w:val="00384A52"/>
    <w:rsid w:val="00391A41"/>
    <w:rsid w:val="003934CB"/>
    <w:rsid w:val="003963A2"/>
    <w:rsid w:val="003A7CA6"/>
    <w:rsid w:val="003F1812"/>
    <w:rsid w:val="003F7680"/>
    <w:rsid w:val="004047D9"/>
    <w:rsid w:val="00450422"/>
    <w:rsid w:val="00466046"/>
    <w:rsid w:val="00466C93"/>
    <w:rsid w:val="004732CD"/>
    <w:rsid w:val="00473384"/>
    <w:rsid w:val="00474F42"/>
    <w:rsid w:val="00480220"/>
    <w:rsid w:val="0049189F"/>
    <w:rsid w:val="00495524"/>
    <w:rsid w:val="004A4B08"/>
    <w:rsid w:val="004C4719"/>
    <w:rsid w:val="004C5566"/>
    <w:rsid w:val="004C5F03"/>
    <w:rsid w:val="004D57B0"/>
    <w:rsid w:val="005014D2"/>
    <w:rsid w:val="0050699D"/>
    <w:rsid w:val="005116AA"/>
    <w:rsid w:val="00516AA5"/>
    <w:rsid w:val="00525C4A"/>
    <w:rsid w:val="005317B2"/>
    <w:rsid w:val="0054260D"/>
    <w:rsid w:val="00542F0D"/>
    <w:rsid w:val="00546C8F"/>
    <w:rsid w:val="0055143A"/>
    <w:rsid w:val="00566511"/>
    <w:rsid w:val="00582FCD"/>
    <w:rsid w:val="00585084"/>
    <w:rsid w:val="00592032"/>
    <w:rsid w:val="00593E21"/>
    <w:rsid w:val="00594AF2"/>
    <w:rsid w:val="005A472E"/>
    <w:rsid w:val="005B2A29"/>
    <w:rsid w:val="005B6353"/>
    <w:rsid w:val="005C759D"/>
    <w:rsid w:val="005E1395"/>
    <w:rsid w:val="005E64B9"/>
    <w:rsid w:val="005E7035"/>
    <w:rsid w:val="005F6632"/>
    <w:rsid w:val="00603799"/>
    <w:rsid w:val="006154D7"/>
    <w:rsid w:val="00627F9B"/>
    <w:rsid w:val="0064104D"/>
    <w:rsid w:val="00641A8E"/>
    <w:rsid w:val="00646D55"/>
    <w:rsid w:val="00652D81"/>
    <w:rsid w:val="00662D64"/>
    <w:rsid w:val="00671616"/>
    <w:rsid w:val="00681DF6"/>
    <w:rsid w:val="00685BAC"/>
    <w:rsid w:val="00691DA0"/>
    <w:rsid w:val="00692E30"/>
    <w:rsid w:val="00692F1C"/>
    <w:rsid w:val="006977AB"/>
    <w:rsid w:val="006B3B42"/>
    <w:rsid w:val="006B753A"/>
    <w:rsid w:val="006E52A7"/>
    <w:rsid w:val="006F5E83"/>
    <w:rsid w:val="00701688"/>
    <w:rsid w:val="00725200"/>
    <w:rsid w:val="00741B40"/>
    <w:rsid w:val="00743749"/>
    <w:rsid w:val="0075361D"/>
    <w:rsid w:val="007628C8"/>
    <w:rsid w:val="00762E60"/>
    <w:rsid w:val="00763987"/>
    <w:rsid w:val="007645E6"/>
    <w:rsid w:val="0078354C"/>
    <w:rsid w:val="00787674"/>
    <w:rsid w:val="00790FC6"/>
    <w:rsid w:val="00791D40"/>
    <w:rsid w:val="00797172"/>
    <w:rsid w:val="00797675"/>
    <w:rsid w:val="007A6772"/>
    <w:rsid w:val="007C30E1"/>
    <w:rsid w:val="007C5E2E"/>
    <w:rsid w:val="007E5B24"/>
    <w:rsid w:val="007F38EA"/>
    <w:rsid w:val="0082125F"/>
    <w:rsid w:val="00822CD8"/>
    <w:rsid w:val="00827237"/>
    <w:rsid w:val="00833E39"/>
    <w:rsid w:val="008462CD"/>
    <w:rsid w:val="0086791F"/>
    <w:rsid w:val="008702AE"/>
    <w:rsid w:val="008827BB"/>
    <w:rsid w:val="008834FC"/>
    <w:rsid w:val="00891871"/>
    <w:rsid w:val="008978F4"/>
    <w:rsid w:val="008A05A2"/>
    <w:rsid w:val="008A18D3"/>
    <w:rsid w:val="008A646A"/>
    <w:rsid w:val="008C3E78"/>
    <w:rsid w:val="008C5EE0"/>
    <w:rsid w:val="008D3C66"/>
    <w:rsid w:val="008D4A6A"/>
    <w:rsid w:val="008F000E"/>
    <w:rsid w:val="00903A40"/>
    <w:rsid w:val="00906EFB"/>
    <w:rsid w:val="00910F47"/>
    <w:rsid w:val="009145B8"/>
    <w:rsid w:val="00923722"/>
    <w:rsid w:val="0093476B"/>
    <w:rsid w:val="00937643"/>
    <w:rsid w:val="00963262"/>
    <w:rsid w:val="00973887"/>
    <w:rsid w:val="00985095"/>
    <w:rsid w:val="009A4671"/>
    <w:rsid w:val="009A5C47"/>
    <w:rsid w:val="009A7188"/>
    <w:rsid w:val="009B2FC2"/>
    <w:rsid w:val="009C0CCE"/>
    <w:rsid w:val="009C76C5"/>
    <w:rsid w:val="009D7230"/>
    <w:rsid w:val="009E294D"/>
    <w:rsid w:val="009F51DB"/>
    <w:rsid w:val="00A139FB"/>
    <w:rsid w:val="00A33C0E"/>
    <w:rsid w:val="00A40CD5"/>
    <w:rsid w:val="00A41927"/>
    <w:rsid w:val="00A5512B"/>
    <w:rsid w:val="00A624C8"/>
    <w:rsid w:val="00A92A1A"/>
    <w:rsid w:val="00A94145"/>
    <w:rsid w:val="00A97AC8"/>
    <w:rsid w:val="00AC5AA5"/>
    <w:rsid w:val="00AC655A"/>
    <w:rsid w:val="00AE6577"/>
    <w:rsid w:val="00AF1957"/>
    <w:rsid w:val="00AF2FBE"/>
    <w:rsid w:val="00B023F3"/>
    <w:rsid w:val="00B11BCA"/>
    <w:rsid w:val="00B256BC"/>
    <w:rsid w:val="00B31B36"/>
    <w:rsid w:val="00B423FA"/>
    <w:rsid w:val="00B426B6"/>
    <w:rsid w:val="00B500F6"/>
    <w:rsid w:val="00B540EA"/>
    <w:rsid w:val="00B5724B"/>
    <w:rsid w:val="00B825AF"/>
    <w:rsid w:val="00BA6648"/>
    <w:rsid w:val="00BE051B"/>
    <w:rsid w:val="00BE2674"/>
    <w:rsid w:val="00BE2681"/>
    <w:rsid w:val="00BE2C73"/>
    <w:rsid w:val="00BF304F"/>
    <w:rsid w:val="00C13B5B"/>
    <w:rsid w:val="00C20C11"/>
    <w:rsid w:val="00C20C3E"/>
    <w:rsid w:val="00C3245D"/>
    <w:rsid w:val="00C57646"/>
    <w:rsid w:val="00C61B10"/>
    <w:rsid w:val="00C67A08"/>
    <w:rsid w:val="00C81937"/>
    <w:rsid w:val="00CA4072"/>
    <w:rsid w:val="00CC2755"/>
    <w:rsid w:val="00CC302B"/>
    <w:rsid w:val="00CD33D3"/>
    <w:rsid w:val="00CE20A2"/>
    <w:rsid w:val="00CE4069"/>
    <w:rsid w:val="00CF3047"/>
    <w:rsid w:val="00D01C23"/>
    <w:rsid w:val="00D37537"/>
    <w:rsid w:val="00D65076"/>
    <w:rsid w:val="00D67BC6"/>
    <w:rsid w:val="00D76D30"/>
    <w:rsid w:val="00D87DE3"/>
    <w:rsid w:val="00DA197C"/>
    <w:rsid w:val="00DB3357"/>
    <w:rsid w:val="00DB5106"/>
    <w:rsid w:val="00DD6EE9"/>
    <w:rsid w:val="00E0493A"/>
    <w:rsid w:val="00E46245"/>
    <w:rsid w:val="00E53965"/>
    <w:rsid w:val="00E545B4"/>
    <w:rsid w:val="00E757EA"/>
    <w:rsid w:val="00E85DFD"/>
    <w:rsid w:val="00E92935"/>
    <w:rsid w:val="00EB4507"/>
    <w:rsid w:val="00EB5516"/>
    <w:rsid w:val="00F0359B"/>
    <w:rsid w:val="00F14224"/>
    <w:rsid w:val="00F5308B"/>
    <w:rsid w:val="00F60D5C"/>
    <w:rsid w:val="00F63260"/>
    <w:rsid w:val="00F655BD"/>
    <w:rsid w:val="00F82710"/>
    <w:rsid w:val="00F8499F"/>
    <w:rsid w:val="00FA0886"/>
    <w:rsid w:val="00FA5D26"/>
    <w:rsid w:val="00FB24E4"/>
    <w:rsid w:val="00FC0EA7"/>
    <w:rsid w:val="00FC114A"/>
    <w:rsid w:val="00FD2CB2"/>
    <w:rsid w:val="00FD51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6DDC"/>
  <w15:docId w15:val="{2E31DFFF-5FE9-4C94-82DB-2DB16B23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D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23FA"/>
  </w:style>
  <w:style w:type="paragraph" w:styleId="Piedepgina">
    <w:name w:val="footer"/>
    <w:basedOn w:val="Normal"/>
    <w:link w:val="PiedepginaCar"/>
    <w:uiPriority w:val="99"/>
    <w:unhideWhenUsed/>
    <w:rsid w:val="00B42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23FA"/>
  </w:style>
  <w:style w:type="paragraph" w:styleId="Textodeglobo">
    <w:name w:val="Balloon Text"/>
    <w:basedOn w:val="Normal"/>
    <w:link w:val="TextodegloboCar"/>
    <w:uiPriority w:val="99"/>
    <w:semiHidden/>
    <w:unhideWhenUsed/>
    <w:rsid w:val="00B42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3FA"/>
    <w:rPr>
      <w:rFonts w:ascii="Tahoma" w:hAnsi="Tahoma" w:cs="Tahoma"/>
      <w:sz w:val="16"/>
      <w:szCs w:val="16"/>
    </w:rPr>
  </w:style>
  <w:style w:type="paragraph" w:styleId="Prrafodelista">
    <w:name w:val="List Paragraph"/>
    <w:basedOn w:val="Normal"/>
    <w:uiPriority w:val="34"/>
    <w:qFormat/>
    <w:rsid w:val="00CE20A2"/>
    <w:pPr>
      <w:ind w:left="720"/>
      <w:contextualSpacing/>
    </w:pPr>
  </w:style>
  <w:style w:type="character" w:styleId="Hipervnculo">
    <w:name w:val="Hyperlink"/>
    <w:basedOn w:val="Fuentedeprrafopredeter"/>
    <w:uiPriority w:val="99"/>
    <w:unhideWhenUsed/>
    <w:rsid w:val="0082125F"/>
    <w:rPr>
      <w:color w:val="0000FF" w:themeColor="hyperlink"/>
      <w:u w:val="single"/>
    </w:rPr>
  </w:style>
  <w:style w:type="character" w:customStyle="1" w:styleId="Mencinsinresolver1">
    <w:name w:val="Mención sin resolver1"/>
    <w:basedOn w:val="Fuentedeprrafopredeter"/>
    <w:uiPriority w:val="99"/>
    <w:semiHidden/>
    <w:unhideWhenUsed/>
    <w:rsid w:val="0082125F"/>
    <w:rPr>
      <w:color w:val="605E5C"/>
      <w:shd w:val="clear" w:color="auto" w:fill="E1DFDD"/>
    </w:rPr>
  </w:style>
  <w:style w:type="character" w:styleId="Mencinsinresolver">
    <w:name w:val="Unresolved Mention"/>
    <w:basedOn w:val="Fuentedeprrafopredeter"/>
    <w:uiPriority w:val="99"/>
    <w:semiHidden/>
    <w:unhideWhenUsed/>
    <w:rsid w:val="00692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80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837</Words>
  <Characters>4609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Comunicacion Fadeta</cp:lastModifiedBy>
  <cp:revision>32</cp:revision>
  <cp:lastPrinted>2024-03-22T09:39:00Z</cp:lastPrinted>
  <dcterms:created xsi:type="dcterms:W3CDTF">2024-03-31T17:40:00Z</dcterms:created>
  <dcterms:modified xsi:type="dcterms:W3CDTF">2024-04-05T13:51:00Z</dcterms:modified>
</cp:coreProperties>
</file>